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2F2F" w14:textId="18DC8472" w:rsidR="005D2F18" w:rsidRPr="005D2F18" w:rsidRDefault="005D2F18" w:rsidP="005D2F18">
      <w:r w:rsidRPr="005D2F18">
        <w:rPr>
          <w:b/>
          <w:bCs/>
        </w:rPr>
        <w:t xml:space="preserve">Deklaracja dostępności </w:t>
      </w:r>
      <w:r w:rsidR="00026452">
        <w:rPr>
          <w:b/>
          <w:bCs/>
        </w:rPr>
        <w:t>strony internetowej Przedszkola nr 426 „Kraina Odkrywców”</w:t>
      </w:r>
    </w:p>
    <w:p w14:paraId="29BC0ADF" w14:textId="1B406713" w:rsidR="005D2F18" w:rsidRPr="005D2F18" w:rsidRDefault="005D2F18" w:rsidP="005D2F18">
      <w:r>
        <w:t>Przedszkole nr 426 „Kraina Odkrywców”</w:t>
      </w:r>
      <w:r w:rsidRPr="005D2F18">
        <w:t xml:space="preserve"> w Warszawie zobowiązuje się zapewnić dostępność swojej strony internetowej zgodnie z przepisami ustawy z dnia 4 kwietnia 2019 r. o dostępności cyfrowej stron internetowych i aplikacji mobilnych podmiotów publicznych. Oświadczenie w sprawie dostępności ma zastosowanie do Biuletynu Informacji Publicznej </w:t>
      </w:r>
      <w:r w:rsidRPr="005D2F18">
        <w:t xml:space="preserve"> </w:t>
      </w:r>
    </w:p>
    <w:p w14:paraId="2DF9DCF6" w14:textId="57E4F1A1" w:rsidR="005D2F18" w:rsidRPr="005D2F18" w:rsidRDefault="005D2F18" w:rsidP="005D2F18">
      <w:pPr>
        <w:numPr>
          <w:ilvl w:val="0"/>
          <w:numId w:val="1"/>
        </w:numPr>
      </w:pPr>
      <w:r w:rsidRPr="005D2F18">
        <w:t xml:space="preserve">Data publikacji strony internetowej: </w:t>
      </w:r>
      <w:r w:rsidR="00E41C3A">
        <w:t>31.01.2023</w:t>
      </w:r>
    </w:p>
    <w:p w14:paraId="659E9BF0" w14:textId="476045D8" w:rsidR="005D2F18" w:rsidRPr="005D2F18" w:rsidRDefault="005D2F18" w:rsidP="005D2F18">
      <w:pPr>
        <w:numPr>
          <w:ilvl w:val="0"/>
          <w:numId w:val="1"/>
        </w:numPr>
      </w:pPr>
      <w:r w:rsidRPr="005D2F18">
        <w:t xml:space="preserve">Data ostatniej istotnej aktualizacji: </w:t>
      </w:r>
      <w:r w:rsidR="00E41C3A">
        <w:t>10.02.2026</w:t>
      </w:r>
    </w:p>
    <w:p w14:paraId="10D12679" w14:textId="77777777" w:rsidR="005D2F18" w:rsidRPr="005D2F18" w:rsidRDefault="005D2F18" w:rsidP="005D2F18">
      <w:r w:rsidRPr="005D2F18">
        <w:rPr>
          <w:b/>
          <w:bCs/>
        </w:rPr>
        <w:t>Status pod względem zgodności z ustawą</w:t>
      </w:r>
    </w:p>
    <w:p w14:paraId="42BDB318" w14:textId="77777777" w:rsidR="005D2F18" w:rsidRPr="005D2F18" w:rsidRDefault="005D2F18" w:rsidP="005D2F18">
      <w:r w:rsidRPr="005D2F18">
        <w:t>Strona internetowa jest częściowo zgodna z ustawą o dostępności cyfrowej stron internetowych i aplikacji mobilnych podmiotów publicznych z powodu niezgodności wymienionych poniżej:</w:t>
      </w:r>
    </w:p>
    <w:p w14:paraId="028C6FF9" w14:textId="62AD03F3" w:rsidR="005D2F18" w:rsidRPr="005D2F18" w:rsidRDefault="005D2F18" w:rsidP="005D2F18">
      <w:r w:rsidRPr="005D2F18">
        <w:t>1.    </w:t>
      </w:r>
      <w:r w:rsidR="003B1D83" w:rsidRPr="005D2F18">
        <w:t>Niektóre linki mogą być dwuznaczne dla użytkowników i nie są wystarczająco opisane.</w:t>
      </w:r>
    </w:p>
    <w:p w14:paraId="655A9F26" w14:textId="41593A53" w:rsidR="005D2F18" w:rsidRPr="005D2F18" w:rsidRDefault="003B1D83" w:rsidP="005D2F18">
      <w:r w:rsidRPr="00026452">
        <w:t>2</w:t>
      </w:r>
      <w:r w:rsidR="005D2F18" w:rsidRPr="005D2F18">
        <w:t>.    Brak dostępności wszystkich funkcjonalności za pomocą klawiatury.</w:t>
      </w:r>
    </w:p>
    <w:p w14:paraId="60985071" w14:textId="77777777" w:rsidR="005D2F18" w:rsidRPr="005D2F18" w:rsidRDefault="005D2F18" w:rsidP="005D2F18">
      <w:r w:rsidRPr="005D2F18">
        <w:t>4.    Niektóre z zamieszczonych plików to graficzne pliki PDF.</w:t>
      </w:r>
    </w:p>
    <w:p w14:paraId="4E52DE82" w14:textId="77777777" w:rsidR="005D2F18" w:rsidRPr="005D2F18" w:rsidRDefault="005D2F18" w:rsidP="005D2F18">
      <w:r w:rsidRPr="005D2F18">
        <w:t>5.    Niektóre informacje przedstawiono jedynie w formie graficznej.</w:t>
      </w:r>
    </w:p>
    <w:p w14:paraId="5C2F0ACD" w14:textId="77777777" w:rsidR="005D2F18" w:rsidRPr="005D2F18" w:rsidRDefault="005D2F18" w:rsidP="005D2F18">
      <w:r w:rsidRPr="005D2F18">
        <w:t>6.    Część zdjęć nie posiada opisu alternatywnego.</w:t>
      </w:r>
    </w:p>
    <w:p w14:paraId="13BE31B1" w14:textId="77777777" w:rsidR="005D2F18" w:rsidRPr="005D2F18" w:rsidRDefault="005D2F18" w:rsidP="005D2F18">
      <w:r w:rsidRPr="005D2F18">
        <w:t>7.    Na niektórych stronach brak jest odpowiedniej struktury nagłówkowej artykułów.</w:t>
      </w:r>
    </w:p>
    <w:p w14:paraId="02851744" w14:textId="77777777" w:rsidR="005D2F18" w:rsidRPr="005D2F18" w:rsidRDefault="005D2F18" w:rsidP="005D2F18">
      <w:r w:rsidRPr="005D2F18">
        <w:t>8.    Niektóre elementy tekstowe nie mają możliwości zmiany rozmiaru czcionki.</w:t>
      </w:r>
    </w:p>
    <w:p w14:paraId="46DA3583" w14:textId="77777777" w:rsidR="005D2F18" w:rsidRPr="005D2F18" w:rsidRDefault="005D2F18" w:rsidP="005D2F18">
      <w:r w:rsidRPr="005D2F18">
        <w:t>9.    Brak jest możliwości zmiany odstępów między wyrazami lub liniami tekstu.</w:t>
      </w:r>
    </w:p>
    <w:p w14:paraId="3C43CA12" w14:textId="77777777" w:rsidR="005D2F18" w:rsidRPr="005D2F18" w:rsidRDefault="005D2F18" w:rsidP="005D2F18">
      <w:r w:rsidRPr="005D2F18">
        <w:rPr>
          <w:b/>
          <w:bCs/>
        </w:rPr>
        <w:t>Przygotowanie deklaracji w sprawie dostępności</w:t>
      </w:r>
    </w:p>
    <w:p w14:paraId="0FABD91A" w14:textId="491992A1" w:rsidR="005D2F18" w:rsidRPr="005D2F18" w:rsidRDefault="005D2F18" w:rsidP="005D2F18">
      <w:pPr>
        <w:numPr>
          <w:ilvl w:val="0"/>
          <w:numId w:val="2"/>
        </w:numPr>
      </w:pPr>
      <w:r w:rsidRPr="005D2F18">
        <w:t xml:space="preserve">Deklarację sporządzono dnia: </w:t>
      </w:r>
      <w:r w:rsidR="00E41C3A">
        <w:t>10.02.2026</w:t>
      </w:r>
    </w:p>
    <w:p w14:paraId="4EB475A3" w14:textId="77777777" w:rsidR="005D2F18" w:rsidRPr="005D2F18" w:rsidRDefault="005D2F18" w:rsidP="005D2F18">
      <w:r w:rsidRPr="005D2F18">
        <w:t>Deklarację sporządzono na podstawie samooceny.</w:t>
      </w:r>
    </w:p>
    <w:p w14:paraId="7C11DB15" w14:textId="77777777" w:rsidR="005D2F18" w:rsidRPr="005D2F18" w:rsidRDefault="005D2F18" w:rsidP="005D2F18">
      <w:r w:rsidRPr="005D2F18">
        <w:rPr>
          <w:b/>
          <w:bCs/>
        </w:rPr>
        <w:t>Skróty klawiaturowe</w:t>
      </w:r>
    </w:p>
    <w:p w14:paraId="540EB1E8" w14:textId="77777777" w:rsidR="005D2F18" w:rsidRPr="005D2F18" w:rsidRDefault="005D2F18" w:rsidP="005D2F18">
      <w:r w:rsidRPr="005D2F18">
        <w:t>Na stronie internetowej można używać standardowych skrótów klawiaturowych przeglądarki.</w:t>
      </w:r>
    </w:p>
    <w:p w14:paraId="52CC0618" w14:textId="77777777" w:rsidR="005D2F18" w:rsidRPr="005D2F18" w:rsidRDefault="005D2F18" w:rsidP="005D2F18">
      <w:r w:rsidRPr="005D2F18">
        <w:rPr>
          <w:b/>
          <w:bCs/>
        </w:rPr>
        <w:t>Informacje zwrotne i dane kontaktowe</w:t>
      </w:r>
    </w:p>
    <w:p w14:paraId="7812A760" w14:textId="18A87E40" w:rsidR="005D2F18" w:rsidRPr="005D2F18" w:rsidRDefault="005D2F18" w:rsidP="005D2F18">
      <w:r w:rsidRPr="005D2F18">
        <w:t>W przypadku problemów z dostępnością strony internetowej prosimy o kontakt. Osobą kontaktową jest </w:t>
      </w:r>
      <w:r w:rsidR="00E41C3A">
        <w:rPr>
          <w:b/>
          <w:bCs/>
        </w:rPr>
        <w:t>Monika Kozieł</w:t>
      </w:r>
      <w:r w:rsidRPr="005D2F18">
        <w:rPr>
          <w:b/>
          <w:bCs/>
        </w:rPr>
        <w:t>,</w:t>
      </w:r>
      <w:r w:rsidRPr="005D2F18">
        <w:t> </w:t>
      </w:r>
      <w:hyperlink r:id="rId5" w:history="1">
        <w:r w:rsidR="00E41C3A" w:rsidRPr="00611C98">
          <w:rPr>
            <w:rStyle w:val="Hipercze"/>
            <w:b/>
            <w:bCs/>
          </w:rPr>
          <w:t>m.koziel</w:t>
        </w:r>
        <w:r w:rsidR="00E41C3A" w:rsidRPr="005D2F18">
          <w:rPr>
            <w:rStyle w:val="Hipercze"/>
            <w:b/>
            <w:bCs/>
          </w:rPr>
          <w:t>@eduwarszawa.pl</w:t>
        </w:r>
      </w:hyperlink>
      <w:r w:rsidRPr="005D2F18">
        <w:rPr>
          <w:b/>
          <w:bCs/>
        </w:rPr>
        <w:t> .</w:t>
      </w:r>
      <w:r w:rsidRPr="005D2F18">
        <w:t xml:space="preserve"> Kontaktować można się </w:t>
      </w:r>
      <w:r w:rsidRPr="005D2F18">
        <w:lastRenderedPageBreak/>
        <w:t>także dzwoniąc na numer telefonu </w:t>
      </w:r>
      <w:r w:rsidRPr="005D2F18">
        <w:rPr>
          <w:b/>
          <w:bCs/>
        </w:rPr>
        <w:t>22 </w:t>
      </w:r>
      <w:r w:rsidR="00E41C3A">
        <w:rPr>
          <w:b/>
          <w:bCs/>
        </w:rPr>
        <w:t>6650563</w:t>
      </w:r>
      <w:r w:rsidRPr="005D2F18">
        <w:t>. Tą samą drogą można składać wnioski o udostępnienie informacji niedostępnej oraz składać żądania zapewnienia dostępności.</w:t>
      </w:r>
    </w:p>
    <w:p w14:paraId="7EABF3D9" w14:textId="77777777" w:rsidR="005D2F18" w:rsidRPr="005D2F18" w:rsidRDefault="005D2F18" w:rsidP="005D2F18">
      <w:r w:rsidRPr="005D2F18">
        <w:t>Każdy ma prawo do wystąpienia z żądaniem zapewnienia dostępności cyfrowej strony internetowej, lub jakiegoś jej elementu. Można także zażądać udostępnienia informacji w formach alternatywnych. Żądanie powinno zawierać dane osoby zgłaszającej żądanie, wskazanie, o którą stronę internetową chodzi oraz sposób kontaktu. Jeżeli osoba żądająca zgłasza potrzebę otrzymania informacji w formie alternatywnej, powinna także określić formę tej informacji.</w:t>
      </w:r>
    </w:p>
    <w:p w14:paraId="25B6D447" w14:textId="77777777" w:rsidR="005D2F18" w:rsidRPr="005D2F18" w:rsidRDefault="005D2F18" w:rsidP="005D2F18">
      <w:r w:rsidRPr="005D2F18">
        <w:t>Podmiot publiczny powinien zrealizować żądanie niezwłocznie i nie później, niż w ciągu 7 dni. Jeżeli dotrzymanie tego terminu nie jest możliwe, podmiot publiczny niezwłocznie informuje o tym, kiedy realizacja żądania będzie możliwa, przy czym termin ten nie może być dłuższy niż 2 miesiące. Jeżeli zapewnienie dostępności nie jest możliwe, podmiot publiczny może zaproponować alternatywny sposób dostępu do informacji.</w:t>
      </w:r>
    </w:p>
    <w:p w14:paraId="71FA78CA" w14:textId="77777777" w:rsidR="005D2F18" w:rsidRPr="005D2F18" w:rsidRDefault="005D2F18" w:rsidP="005D2F18">
      <w:r w:rsidRPr="005D2F18">
        <w:t>W przypadku, gdy podmiot publiczny odmówi realizacji żądania zapewnienia dostępności lub alternatywnego dostępu do informacji, można złożyć do podmiotu skargę na takie działanie.</w:t>
      </w:r>
    </w:p>
    <w:p w14:paraId="30F8C4C9" w14:textId="77777777" w:rsidR="005D2F18" w:rsidRPr="005D2F18" w:rsidRDefault="005D2F18" w:rsidP="005D2F18">
      <w:r w:rsidRPr="005D2F18">
        <w:t>Po wyczerpaniu wskazanej wyżej procedury skargę można złożyć do Rzecznika Praw Obywatelskich </w:t>
      </w:r>
      <w:hyperlink r:id="rId6" w:tgtFrame="_blank" w:tooltip="Serwis internetowy Rzecznika Praw Obywatelskich" w:history="1">
        <w:r w:rsidRPr="005D2F18">
          <w:rPr>
            <w:rStyle w:val="Hipercze"/>
          </w:rPr>
          <w:t>https://www.rpo.gov.pl/pl</w:t>
        </w:r>
      </w:hyperlink>
    </w:p>
    <w:p w14:paraId="52A21FF8" w14:textId="77777777" w:rsidR="005D2F18" w:rsidRPr="005D2F18" w:rsidRDefault="005D2F18" w:rsidP="005D2F18">
      <w:r w:rsidRPr="005D2F18">
        <w:rPr>
          <w:b/>
          <w:bCs/>
        </w:rPr>
        <w:t>Dostępność architektoniczna</w:t>
      </w:r>
    </w:p>
    <w:p w14:paraId="30B15BD7" w14:textId="77777777" w:rsidR="005D2F18" w:rsidRPr="005D2F18" w:rsidRDefault="005D2F18" w:rsidP="005D2F18">
      <w:r w:rsidRPr="005D2F18">
        <w:rPr>
          <w:b/>
          <w:bCs/>
        </w:rPr>
        <w:t>Sposób dojazdu</w:t>
      </w:r>
    </w:p>
    <w:p w14:paraId="1F1D0C6B" w14:textId="534785C2" w:rsidR="005D2F18" w:rsidRPr="005D2F18" w:rsidRDefault="005D2F18" w:rsidP="005D2F18">
      <w:r w:rsidRPr="005D2F18">
        <w:t xml:space="preserve">Budynek </w:t>
      </w:r>
      <w:r w:rsidR="00DD594C">
        <w:t xml:space="preserve">Przedszkola nr 426 „Kraina Odkrywców” </w:t>
      </w:r>
      <w:r w:rsidRPr="005D2F18">
        <w:t>w Warszawie zlokalizowane jest przy ulicy </w:t>
      </w:r>
      <w:r w:rsidR="00DD594C">
        <w:rPr>
          <w:b/>
          <w:bCs/>
          <w:i/>
          <w:iCs/>
        </w:rPr>
        <w:t>Boguszewskiej 4</w:t>
      </w:r>
      <w:r w:rsidRPr="005D2F18">
        <w:t> w dzielnicy </w:t>
      </w:r>
      <w:r w:rsidRPr="005D2F18">
        <w:rPr>
          <w:b/>
          <w:bCs/>
          <w:i/>
          <w:iCs/>
        </w:rPr>
        <w:t xml:space="preserve">Warszawa – </w:t>
      </w:r>
      <w:r w:rsidR="00DD594C">
        <w:rPr>
          <w:b/>
          <w:bCs/>
          <w:i/>
          <w:iCs/>
        </w:rPr>
        <w:t>Wola</w:t>
      </w:r>
      <w:r w:rsidRPr="005D2F18">
        <w:t xml:space="preserve">. Do budynku </w:t>
      </w:r>
      <w:r w:rsidR="00DD594C">
        <w:t>przedszkola</w:t>
      </w:r>
      <w:r w:rsidRPr="005D2F18">
        <w:t xml:space="preserve"> można dojechać komunikacją miejską: autobusem </w:t>
      </w:r>
      <w:proofErr w:type="spellStart"/>
      <w:r w:rsidRPr="005D2F18">
        <w:t>ztm</w:t>
      </w:r>
      <w:proofErr w:type="spellEnd"/>
      <w:r w:rsidRPr="005D2F18">
        <w:t xml:space="preserve"> nr </w:t>
      </w:r>
      <w:r w:rsidR="00DD594C">
        <w:t>105</w:t>
      </w:r>
      <w:r w:rsidRPr="005D2F18">
        <w:t xml:space="preserve">, oraz tramwajem nr </w:t>
      </w:r>
      <w:r w:rsidR="00DD594C">
        <w:t>10,</w:t>
      </w:r>
      <w:r w:rsidRPr="005D2F18">
        <w:t xml:space="preserve"> 1</w:t>
      </w:r>
      <w:r w:rsidR="00DD594C">
        <w:t>1, 13</w:t>
      </w:r>
    </w:p>
    <w:p w14:paraId="38721906" w14:textId="77777777" w:rsidR="005D2F18" w:rsidRPr="005D2F18" w:rsidRDefault="005D2F18" w:rsidP="005D2F18">
      <w:r w:rsidRPr="005D2F18">
        <w:t>Aktualny wykaz środków komunikacji miejskiej dojeżdżającej do placówki znajduje się na stronie </w:t>
      </w:r>
      <w:hyperlink r:id="rId7" w:history="1">
        <w:r w:rsidRPr="005D2F18">
          <w:rPr>
            <w:rStyle w:val="Hipercze"/>
          </w:rPr>
          <w:t>www.ztm.waw.pl</w:t>
        </w:r>
      </w:hyperlink>
    </w:p>
    <w:p w14:paraId="0C36BED8" w14:textId="77777777" w:rsidR="005D2F18" w:rsidRPr="005D2F18" w:rsidRDefault="005D2F18" w:rsidP="005D2F18">
      <w:r w:rsidRPr="005D2F18">
        <w:t>[Ten opis dostępności nie zawiera osobistych opinii na temat zapewniania dostępności osobom ze szczególnymi potrzebami, ale jego celem jest dokładne opisanie dostępności oraz udogodnień.]</w:t>
      </w:r>
    </w:p>
    <w:p w14:paraId="2B4418C5" w14:textId="77777777" w:rsidR="005D2F18" w:rsidRPr="005D2F18" w:rsidRDefault="005D2F18" w:rsidP="005D2F18">
      <w:r w:rsidRPr="005D2F18">
        <w:rPr>
          <w:b/>
          <w:bCs/>
        </w:rPr>
        <w:t>Wejście do budynku i strefa obsługi interesantów</w:t>
      </w:r>
    </w:p>
    <w:p w14:paraId="48B77A54" w14:textId="6780941A" w:rsidR="005D2F18" w:rsidRPr="005D2F18" w:rsidRDefault="00DD594C" w:rsidP="005D2F18">
      <w:r w:rsidRPr="00DD594C">
        <w:t>Komentarze i uwagi dotyczące dostępności architektonicznej Przedszkole nr 426 "Kraina Odkrywców" w Warszawie stanowi budynek piętrowy, wolnostojący, otoczony z dwóch stron ogrodem. Wejście do budynku znajduje się bezpośrednio od strony ulicy. Przedszkole objęte jest monitoringiem wizyjnym. Monitoring obejmuje teren wokół placówki: zewnętrzne ciągi piesze prowadzące do budynku. Na ogrodzonym parkingu wewnętrznym są wydzielone dwa miejsca parkingowe.</w:t>
      </w:r>
      <w:r>
        <w:t xml:space="preserve"> </w:t>
      </w:r>
      <w:r w:rsidRPr="00DD594C">
        <w:t xml:space="preserve">Parking miejski przed budynkiem przedszkola uwzględnia miejsce dla niepełnosprawnych. Osoby uprawnione mają prawo </w:t>
      </w:r>
      <w:r w:rsidRPr="00DD594C">
        <w:lastRenderedPageBreak/>
        <w:t>wstępu z psem asystującym. Pracownicy przedszkola nie posiadają kompetencji w zakresie języka migowego. W budynku nie ma oznaczeń w alfabecie Brajla ani oznaczeń kontrastowych lub w druku powiększonym dla osób niewidomych i słabowidzących. Budynek posiada windę dostosowaną do potrzeb osób na wózkach inwalidzkich. Wszystkie pomieszczenia są dostępne dla osób na wózkach inwalidzkich, w budynku i od strony ogrodu przedszkolnego znajdują się toalety dostosowane dla osób niepełnosprawnych.</w:t>
      </w:r>
    </w:p>
    <w:p w14:paraId="41DCB804" w14:textId="77777777" w:rsidR="005D2F18" w:rsidRPr="005D2F18" w:rsidRDefault="005D2F18" w:rsidP="005D2F18"/>
    <w:p w14:paraId="7DC21872" w14:textId="77777777" w:rsidR="00BF1B58" w:rsidRDefault="00BF1B58"/>
    <w:sectPr w:rsidR="00BF1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F66E6"/>
    <w:multiLevelType w:val="multilevel"/>
    <w:tmpl w:val="BD60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310065"/>
    <w:multiLevelType w:val="multilevel"/>
    <w:tmpl w:val="9B26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58348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3357393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F18"/>
    <w:rsid w:val="00026452"/>
    <w:rsid w:val="003B1D83"/>
    <w:rsid w:val="005D2F18"/>
    <w:rsid w:val="00646167"/>
    <w:rsid w:val="008A3275"/>
    <w:rsid w:val="00BF1B58"/>
    <w:rsid w:val="00DD594C"/>
    <w:rsid w:val="00E4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E8AFA"/>
  <w15:chartTrackingRefBased/>
  <w15:docId w15:val="{D278BE26-336C-4705-933F-F010DB0C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2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2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2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2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2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2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2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2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2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2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2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2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2F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2F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2F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2F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2F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2F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2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2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2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2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2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2F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2F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2F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2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2F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2F1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D2F1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2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05.safelinks.protection.outlook.com/?url=http%3A%2F%2Fwww.ztm.waw.pl%2F&amp;data=05%7C02%7C%7Cd4fbc9392e6748dfa2dc08de68a29ddf%7C7fb57ac212674d8bbd838a898116c90c%7C0%7C0%7C639063244811464248%7CUnknown%7CTWFpbGZsb3d8eyJFbXB0eU1hcGkiOnRydWUsIlYiOiIwLjAuMDAwMCIsIlAiOiJXaW4zMiIsIkFOIjoiTWFpbCIsIldUIjoyfQ%3D%3D%7C0%7C%7C%7C&amp;sdata=k0gTT5bbYq3gkalDJ2R8BX725aC5ApIbgzWjEtT0RI0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5.safelinks.protection.outlook.com/?url=https%3A%2F%2Fwww.rpo.gov.pl%2Fpl&amp;data=05%7C02%7C%7Cd4fbc9392e6748dfa2dc08de68a29ddf%7C7fb57ac212674d8bbd838a898116c90c%7C0%7C0%7C639063244811433847%7CUnknown%7CTWFpbGZsb3d8eyJFbXB0eU1hcGkiOnRydWUsIlYiOiIwLjAuMDAwMCIsIlAiOiJXaW4zMiIsIkFOIjoiTWFpbCIsIldUIjoyfQ%3D%3D%7C0%7C%7C%7C&amp;sdata=P5P9NVW%2F6kAF9dNItjUVwkoDeHTr9Bq0%2F4yutRUasvk%3D&amp;reserved=0" TargetMode="External"/><Relationship Id="rId5" Type="http://schemas.openxmlformats.org/officeDocument/2006/relationships/hyperlink" Target="mailto:m.koziel@eduwarszaw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817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Łojszczyk</dc:creator>
  <cp:keywords/>
  <dc:description/>
  <cp:lastModifiedBy>Anna Łojszczyk</cp:lastModifiedBy>
  <cp:revision>2</cp:revision>
  <dcterms:created xsi:type="dcterms:W3CDTF">2026-02-10T13:22:00Z</dcterms:created>
  <dcterms:modified xsi:type="dcterms:W3CDTF">2026-02-10T13:22:00Z</dcterms:modified>
</cp:coreProperties>
</file>